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E14" w:rsidRDefault="005A2E14" w:rsidP="005A2E14">
      <w:pPr>
        <w:jc w:val="center"/>
        <w:rPr>
          <w:rFonts w:ascii="Arial" w:eastAsia="Times New Roman" w:hAnsi="Arial" w:cs="Arial"/>
          <w:b/>
          <w:bCs/>
          <w:sz w:val="24"/>
          <w:szCs w:val="24"/>
        </w:rPr>
      </w:pPr>
      <w:r>
        <w:rPr>
          <w:rFonts w:ascii="Arial" w:eastAsia="Times New Roman" w:hAnsi="Arial" w:cs="Arial"/>
          <w:b/>
          <w:bCs/>
          <w:sz w:val="24"/>
          <w:szCs w:val="24"/>
        </w:rPr>
        <w:t>Luke 7:</w:t>
      </w:r>
    </w:p>
    <w:p w:rsidR="00F73E37" w:rsidRPr="00210C85" w:rsidRDefault="005A2E14" w:rsidP="00F73E37">
      <w:pPr>
        <w:pStyle w:val="paragraphtitle"/>
        <w:rPr>
          <w:sz w:val="40"/>
          <w:szCs w:val="40"/>
        </w:rPr>
      </w:pPr>
      <w:r w:rsidRPr="00210C85">
        <w:rPr>
          <w:sz w:val="40"/>
          <w:szCs w:val="40"/>
        </w:rPr>
        <w:t>Jesus and John the Baptist</w:t>
      </w:r>
      <w:bookmarkStart w:id="0" w:name="Lk_7:18"/>
      <w:bookmarkStart w:id="1" w:name="Lk_7:19"/>
      <w:bookmarkStart w:id="2" w:name="Lk_7:20"/>
      <w:bookmarkStart w:id="3" w:name="Lk_7:21"/>
      <w:bookmarkStart w:id="4" w:name="Lk_7:22"/>
      <w:bookmarkEnd w:id="0"/>
      <w:bookmarkEnd w:id="1"/>
      <w:bookmarkEnd w:id="2"/>
      <w:bookmarkEnd w:id="3"/>
      <w:bookmarkEnd w:id="4"/>
      <w:r w:rsidR="00D72E2D" w:rsidRPr="00210C85">
        <w:rPr>
          <w:sz w:val="40"/>
          <w:szCs w:val="40"/>
        </w:rPr>
        <w:t>: A short History of Christ ministry up until the medieval time</w:t>
      </w:r>
    </w:p>
    <w:p w:rsidR="005A2E14" w:rsidRDefault="00F15D46" w:rsidP="00F73E37">
      <w:pPr>
        <w:pStyle w:val="paragraphtitle"/>
      </w:pPr>
      <w:r>
        <w:t xml:space="preserve">   </w:t>
      </w:r>
      <w:r w:rsidR="005A2E14">
        <w:t>So</w:t>
      </w:r>
      <w:hyperlink r:id="rId7" w:anchor="note80" w:tgtFrame="note_pane" w:history="1">
        <w:r w:rsidR="005A2E14">
          <w:rPr>
            <w:rStyle w:val="Hyperlink"/>
            <w:vertAlign w:val="superscript"/>
          </w:rPr>
          <w:t>80</w:t>
        </w:r>
      </w:hyperlink>
      <w:r w:rsidR="005A2E14">
        <w:t xml:space="preserve"> he answered them,</w:t>
      </w:r>
      <w:hyperlink r:id="rId8" w:anchor="note81" w:tgtFrame="note_pane" w:history="1">
        <w:r w:rsidR="005A2E14">
          <w:rPr>
            <w:rStyle w:val="Hyperlink"/>
            <w:vertAlign w:val="superscript"/>
          </w:rPr>
          <w:t>81</w:t>
        </w:r>
      </w:hyperlink>
      <w:r w:rsidR="005A2E14">
        <w:t xml:space="preserve"> “Go tell</w:t>
      </w:r>
      <w:hyperlink r:id="rId9" w:anchor="note82" w:tgtFrame="note_pane" w:history="1">
        <w:r w:rsidR="005A2E14">
          <w:rPr>
            <w:rStyle w:val="Hyperlink"/>
            <w:vertAlign w:val="superscript"/>
          </w:rPr>
          <w:t>82</w:t>
        </w:r>
      </w:hyperlink>
      <w:r w:rsidR="005A2E14">
        <w:t xml:space="preserve"> John what you have seen and heard:</w:t>
      </w:r>
      <w:hyperlink r:id="rId10" w:anchor="note83" w:tgtFrame="note_pane" w:history="1">
        <w:r w:rsidR="005A2E14">
          <w:rPr>
            <w:rStyle w:val="Hyperlink"/>
            <w:vertAlign w:val="superscript"/>
          </w:rPr>
          <w:t>83</w:t>
        </w:r>
      </w:hyperlink>
      <w:r w:rsidR="005A2E14">
        <w:t xml:space="preserve"> The blind see, the lame walk, lepers are cleansed, the</w:t>
      </w:r>
      <w:hyperlink r:id="rId11" w:anchor="note84" w:tgtFrame="note_pane" w:history="1">
        <w:r w:rsidR="005A2E14">
          <w:rPr>
            <w:rStyle w:val="Hyperlink"/>
            <w:vertAlign w:val="superscript"/>
          </w:rPr>
          <w:t>84</w:t>
        </w:r>
      </w:hyperlink>
      <w:r w:rsidR="005A2E14">
        <w:t xml:space="preserve"> deaf hear, the dead are raised, the poor have good news proclaimed to them. </w:t>
      </w:r>
      <w:bookmarkStart w:id="5" w:name="Lk_7:23"/>
      <w:bookmarkEnd w:id="5"/>
      <w:r w:rsidR="005A2E14">
        <w:rPr>
          <w:rStyle w:val="versenum"/>
        </w:rPr>
        <w:t>7:23</w:t>
      </w:r>
      <w:r w:rsidR="005A2E14">
        <w:t xml:space="preserve"> Blessed is anyone</w:t>
      </w:r>
      <w:hyperlink r:id="rId12" w:anchor="note85" w:tgtFrame="note_pane" w:history="1">
        <w:r w:rsidR="005A2E14">
          <w:rPr>
            <w:rStyle w:val="Hyperlink"/>
            <w:vertAlign w:val="superscript"/>
          </w:rPr>
          <w:t>85</w:t>
        </w:r>
      </w:hyperlink>
      <w:r w:rsidR="005A2E14">
        <w:t xml:space="preserve"> who takes no offense at me.” </w:t>
      </w:r>
    </w:p>
    <w:p w:rsidR="005A2E14" w:rsidRDefault="005A2E14" w:rsidP="005A2E14">
      <w:pPr>
        <w:pStyle w:val="bodytext"/>
      </w:pPr>
      <w:bookmarkStart w:id="6" w:name="Lk_7:24"/>
      <w:bookmarkEnd w:id="6"/>
      <w:r>
        <w:rPr>
          <w:rStyle w:val="versenum"/>
        </w:rPr>
        <w:t>7:24</w:t>
      </w:r>
      <w:r>
        <w:t xml:space="preserve"> When</w:t>
      </w:r>
      <w:hyperlink r:id="rId13" w:anchor="note86" w:tgtFrame="note_pane" w:history="1">
        <w:r>
          <w:rPr>
            <w:rStyle w:val="Hyperlink"/>
            <w:vertAlign w:val="superscript"/>
          </w:rPr>
          <w:t>86</w:t>
        </w:r>
      </w:hyperlink>
      <w:r>
        <w:t xml:space="preserve"> John’s messengers had gone, Jesus</w:t>
      </w:r>
      <w:hyperlink r:id="rId14" w:anchor="note87" w:tgtFrame="note_pane" w:history="1">
        <w:r>
          <w:rPr>
            <w:rStyle w:val="Hyperlink"/>
            <w:vertAlign w:val="superscript"/>
          </w:rPr>
          <w:t>87</w:t>
        </w:r>
      </w:hyperlink>
      <w:r>
        <w:t xml:space="preserve"> began to speak to the crowds about John: “What did you go out into the wilderness</w:t>
      </w:r>
      <w:hyperlink r:id="rId15" w:anchor="note88" w:tgtFrame="note_pane" w:history="1">
        <w:r>
          <w:rPr>
            <w:rStyle w:val="Hyperlink"/>
            <w:vertAlign w:val="superscript"/>
          </w:rPr>
          <w:t>88</w:t>
        </w:r>
      </w:hyperlink>
      <w:r>
        <w:t xml:space="preserve"> to see? A reed shaken by the wind?</w:t>
      </w:r>
      <w:hyperlink r:id="rId16" w:anchor="note89" w:tgtFrame="note_pane" w:history="1">
        <w:r>
          <w:rPr>
            <w:rStyle w:val="Hyperlink"/>
            <w:vertAlign w:val="superscript"/>
          </w:rPr>
          <w:t>89</w:t>
        </w:r>
      </w:hyperlink>
      <w:r>
        <w:t xml:space="preserve"> </w:t>
      </w:r>
      <w:bookmarkStart w:id="7" w:name="Lk_7:25"/>
      <w:bookmarkEnd w:id="7"/>
      <w:r>
        <w:rPr>
          <w:rStyle w:val="versenum"/>
        </w:rPr>
        <w:t>7:25</w:t>
      </w:r>
      <w:r>
        <w:t xml:space="preserve"> What</w:t>
      </w:r>
      <w:hyperlink r:id="rId17" w:anchor="note90" w:tgtFrame="note_pane" w:history="1">
        <w:r>
          <w:rPr>
            <w:rStyle w:val="Hyperlink"/>
            <w:vertAlign w:val="superscript"/>
          </w:rPr>
          <w:t>90</w:t>
        </w:r>
      </w:hyperlink>
      <w:r>
        <w:t xml:space="preserve"> did you go out to see? A man dressed in fancy</w:t>
      </w:r>
      <w:hyperlink r:id="rId18" w:anchor="note91" w:tgtFrame="note_pane" w:history="1">
        <w:r>
          <w:rPr>
            <w:rStyle w:val="Hyperlink"/>
            <w:vertAlign w:val="superscript"/>
          </w:rPr>
          <w:t>91</w:t>
        </w:r>
      </w:hyperlink>
      <w:r>
        <w:t xml:space="preserve"> clothes?</w:t>
      </w:r>
      <w:hyperlink r:id="rId19" w:anchor="note92" w:tgtFrame="note_pane" w:history="1">
        <w:r>
          <w:rPr>
            <w:rStyle w:val="Hyperlink"/>
            <w:vertAlign w:val="superscript"/>
          </w:rPr>
          <w:t>92</w:t>
        </w:r>
      </w:hyperlink>
      <w:r>
        <w:t xml:space="preserve"> Look, those who wear fancy clothes and live in luxury</w:t>
      </w:r>
      <w:hyperlink r:id="rId20" w:anchor="note93" w:tgtFrame="note_pane" w:history="1">
        <w:r>
          <w:rPr>
            <w:rStyle w:val="Hyperlink"/>
            <w:vertAlign w:val="superscript"/>
          </w:rPr>
          <w:t>93</w:t>
        </w:r>
      </w:hyperlink>
      <w:r>
        <w:t xml:space="preserve"> are in kings’ courts!</w:t>
      </w:r>
      <w:hyperlink r:id="rId21" w:anchor="note94" w:tgtFrame="note_pane" w:history="1">
        <w:r>
          <w:rPr>
            <w:rStyle w:val="Hyperlink"/>
            <w:vertAlign w:val="superscript"/>
          </w:rPr>
          <w:t>94</w:t>
        </w:r>
      </w:hyperlink>
      <w:r>
        <w:t xml:space="preserve"> </w:t>
      </w:r>
      <w:bookmarkStart w:id="8" w:name="Lk_7:26"/>
      <w:bookmarkEnd w:id="8"/>
      <w:r>
        <w:rPr>
          <w:rStyle w:val="versenum"/>
        </w:rPr>
        <w:t>7:26</w:t>
      </w:r>
      <w:r>
        <w:t xml:space="preserve"> What did you go out to see? A prophet? Yes, I tell you, and more</w:t>
      </w:r>
      <w:hyperlink r:id="rId22" w:anchor="note95" w:tgtFrame="note_pane" w:history="1">
        <w:r>
          <w:rPr>
            <w:rStyle w:val="Hyperlink"/>
            <w:vertAlign w:val="superscript"/>
          </w:rPr>
          <w:t>95</w:t>
        </w:r>
      </w:hyperlink>
      <w:r>
        <w:t xml:space="preserve"> than a prophet. </w:t>
      </w:r>
      <w:bookmarkStart w:id="9" w:name="Lk_7:27"/>
      <w:bookmarkEnd w:id="9"/>
      <w:r>
        <w:rPr>
          <w:rStyle w:val="versenum"/>
        </w:rPr>
        <w:t>7:27</w:t>
      </w:r>
      <w:r>
        <w:t xml:space="preserve"> This is the one about whom it is written, ‘</w:t>
      </w:r>
      <w:r>
        <w:rPr>
          <w:b/>
          <w:bCs/>
          <w:i/>
          <w:iCs/>
        </w:rPr>
        <w:t>Look, I am sending my messenger ahead of you,</w:t>
      </w:r>
      <w:hyperlink r:id="rId23" w:anchor="note96" w:tgtFrame="note_pane" w:history="1">
        <w:r>
          <w:rPr>
            <w:rStyle w:val="Hyperlink"/>
            <w:vertAlign w:val="superscript"/>
          </w:rPr>
          <w:t>96</w:t>
        </w:r>
      </w:hyperlink>
      <w:r>
        <w:rPr>
          <w:b/>
          <w:bCs/>
          <w:i/>
          <w:iCs/>
        </w:rPr>
        <w:t xml:space="preserve"> who will prepare your way before you</w:t>
      </w:r>
      <w:r>
        <w:t>.’</w:t>
      </w:r>
      <w:hyperlink r:id="rId24" w:anchor="note97" w:tgtFrame="note_pane" w:history="1">
        <w:r>
          <w:rPr>
            <w:rStyle w:val="Hyperlink"/>
            <w:vertAlign w:val="superscript"/>
          </w:rPr>
          <w:t>97</w:t>
        </w:r>
      </w:hyperlink>
      <w:r>
        <w:t xml:space="preserve"> </w:t>
      </w:r>
      <w:bookmarkStart w:id="10" w:name="Lk_7:28"/>
      <w:bookmarkEnd w:id="10"/>
      <w:r>
        <w:rPr>
          <w:rStyle w:val="versenum"/>
        </w:rPr>
        <w:t>7:</w:t>
      </w:r>
      <w:r>
        <w:rPr>
          <w:rStyle w:val="versenum"/>
          <w:u w:val="single"/>
        </w:rPr>
        <w:t>28</w:t>
      </w:r>
      <w:r>
        <w:rPr>
          <w:u w:val="single"/>
        </w:rPr>
        <w:t xml:space="preserve"> I tell you, among those born of women no one is greater</w:t>
      </w:r>
      <w:hyperlink r:id="rId25" w:anchor="note98" w:tgtFrame="note_pane" w:history="1">
        <w:r>
          <w:rPr>
            <w:rStyle w:val="Hyperlink"/>
            <w:vertAlign w:val="superscript"/>
          </w:rPr>
          <w:t>98</w:t>
        </w:r>
      </w:hyperlink>
      <w:r>
        <w:rPr>
          <w:u w:val="single"/>
        </w:rPr>
        <w:t xml:space="preserve"> than John.</w:t>
      </w:r>
      <w:hyperlink r:id="rId26" w:anchor="note99" w:tgtFrame="note_pane" w:history="1">
        <w:r>
          <w:rPr>
            <w:rStyle w:val="Hyperlink"/>
            <w:vertAlign w:val="superscript"/>
          </w:rPr>
          <w:t>99</w:t>
        </w:r>
      </w:hyperlink>
      <w:r>
        <w:rPr>
          <w:u w:val="single"/>
        </w:rPr>
        <w:t xml:space="preserve"> Yet the one who is least</w:t>
      </w:r>
      <w:hyperlink r:id="rId27" w:anchor="note100" w:tgtFrame="note_pane" w:history="1">
        <w:r>
          <w:rPr>
            <w:rStyle w:val="Hyperlink"/>
            <w:vertAlign w:val="superscript"/>
          </w:rPr>
          <w:t>100</w:t>
        </w:r>
      </w:hyperlink>
      <w:r>
        <w:rPr>
          <w:u w:val="single"/>
        </w:rPr>
        <w:t xml:space="preserve"> in the kingdom of God</w:t>
      </w:r>
      <w:hyperlink r:id="rId28" w:anchor="note101" w:tgtFrame="note_pane" w:history="1">
        <w:r>
          <w:rPr>
            <w:rStyle w:val="Hyperlink"/>
            <w:vertAlign w:val="superscript"/>
          </w:rPr>
          <w:t>101</w:t>
        </w:r>
      </w:hyperlink>
      <w:r>
        <w:rPr>
          <w:u w:val="single"/>
        </w:rPr>
        <w:t xml:space="preserve"> is greater than he is.”</w:t>
      </w:r>
      <w:r>
        <w:t xml:space="preserve"> </w:t>
      </w:r>
    </w:p>
    <w:p w:rsidR="005A2E14" w:rsidRDefault="005A2E14" w:rsidP="00C50AB6">
      <w:pPr>
        <w:spacing w:before="100" w:beforeAutospacing="1" w:after="100" w:afterAutospacing="1"/>
        <w:ind w:firstLine="720"/>
        <w:rPr>
          <w:rFonts w:ascii="Times New Roman" w:eastAsia="Times New Roman" w:hAnsi="Times New Roman" w:cs="Times New Roman"/>
          <w:sz w:val="32"/>
          <w:szCs w:val="32"/>
        </w:rPr>
      </w:pPr>
      <w:r>
        <w:rPr>
          <w:rFonts w:ascii="Times New Roman" w:eastAsia="Times New Roman" w:hAnsi="Times New Roman" w:cs="Times New Roman"/>
          <w:sz w:val="32"/>
          <w:szCs w:val="32"/>
        </w:rPr>
        <w:t>Jesus Christ is saying one who is holier than anyone on earth (John the Baptist) is no greater than the least in heaven. That must be from Jesus view; we are appreciated way past any worth or value that can be ascribe to our lives. If Jesus is our savior than his love for us is unfathomable. This gives me a great relief because in my insane reverie my importance is unbounded. I can now rest easy in the glow of Christ love.</w:t>
      </w:r>
    </w:p>
    <w:p w:rsidR="005A2E14" w:rsidRDefault="005A2E14" w:rsidP="005A2E14">
      <w:pPr>
        <w:spacing w:before="100" w:beforeAutospacing="1" w:after="100" w:afterAutospacing="1"/>
        <w:rPr>
          <w:rFonts w:ascii="Times New Roman" w:eastAsia="Times New Roman" w:hAnsi="Times New Roman" w:cs="Times New Roman"/>
          <w:sz w:val="32"/>
          <w:szCs w:val="32"/>
        </w:rPr>
      </w:pP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t>It bears repeating our human efforts are puny our holiest thoughts impudent. Nobody owes their life to anyone as much as we owe our life to God. Jesus in the abstract is God because in Friday’s Gospel he says you can only go to him through him. But I’m saying literally we owe a debt of gratitude for Jesus sacrifice on the cross because it was that sacrifice that made us relevant to God the Father.</w:t>
      </w:r>
    </w:p>
    <w:p w:rsidR="005A2E14" w:rsidRDefault="005A2E14" w:rsidP="005A2E14">
      <w:pPr>
        <w:spacing w:before="100" w:beforeAutospacing="1" w:after="100" w:afterAutospacing="1"/>
        <w:rPr>
          <w:rFonts w:ascii="Times New Roman" w:eastAsia="Times New Roman" w:hAnsi="Times New Roman" w:cs="Times New Roman"/>
          <w:sz w:val="32"/>
          <w:szCs w:val="32"/>
        </w:rPr>
      </w:pPr>
      <w:r>
        <w:rPr>
          <w:rFonts w:ascii="Times New Roman" w:eastAsia="Times New Roman" w:hAnsi="Times New Roman" w:cs="Times New Roman"/>
          <w:sz w:val="32"/>
          <w:szCs w:val="32"/>
        </w:rPr>
        <w:tab/>
        <w:t xml:space="preserve">Jesus, come what may, has expanded that tiny base in heaven to include the just dead of his prior descent into the realm of the dead and the billions of saints after his ascension into heaven. </w:t>
      </w:r>
      <w:r w:rsidR="00F73E37">
        <w:rPr>
          <w:rFonts w:ascii="Times New Roman" w:eastAsia="Times New Roman" w:hAnsi="Times New Roman" w:cs="Times New Roman"/>
          <w:sz w:val="32"/>
          <w:szCs w:val="32"/>
        </w:rPr>
        <w:t>Looking over his ministry w</w:t>
      </w:r>
      <w:r>
        <w:rPr>
          <w:rFonts w:ascii="Times New Roman" w:eastAsia="Times New Roman" w:hAnsi="Times New Roman" w:cs="Times New Roman"/>
          <w:sz w:val="32"/>
          <w:szCs w:val="32"/>
        </w:rPr>
        <w:t>e can see this expansion as he gets increasingly more popular through his miracles in the Judaic region and the expansion</w:t>
      </w:r>
      <w:r w:rsidR="00F73E37">
        <w:rPr>
          <w:rFonts w:ascii="Times New Roman" w:eastAsia="Times New Roman" w:hAnsi="Times New Roman" w:cs="Times New Roman"/>
          <w:sz w:val="32"/>
          <w:szCs w:val="32"/>
        </w:rPr>
        <w:t xml:space="preserve"> after his </w:t>
      </w:r>
      <w:r w:rsidR="000F6EFD">
        <w:rPr>
          <w:rFonts w:ascii="Times New Roman" w:eastAsia="Times New Roman" w:hAnsi="Times New Roman" w:cs="Times New Roman"/>
          <w:sz w:val="32"/>
          <w:szCs w:val="32"/>
        </w:rPr>
        <w:t>Resurrection</w:t>
      </w:r>
      <w:r>
        <w:rPr>
          <w:rFonts w:ascii="Times New Roman" w:eastAsia="Times New Roman" w:hAnsi="Times New Roman" w:cs="Times New Roman"/>
          <w:sz w:val="32"/>
          <w:szCs w:val="32"/>
        </w:rPr>
        <w:t xml:space="preserve"> into gentile regions by the Apostles.</w:t>
      </w:r>
    </w:p>
    <w:p w:rsidR="00687B5E" w:rsidRDefault="005A2E14" w:rsidP="005A2E14">
      <w:pPr>
        <w:spacing w:before="100" w:beforeAutospacing="1" w:after="100" w:afterAutospacing="1"/>
        <w:rPr>
          <w:rFonts w:ascii="Times New Roman" w:eastAsia="Times New Roman" w:hAnsi="Times New Roman" w:cs="Times New Roman"/>
          <w:sz w:val="32"/>
          <w:szCs w:val="32"/>
        </w:rPr>
      </w:pPr>
      <w:r>
        <w:rPr>
          <w:rFonts w:ascii="Times New Roman" w:eastAsia="Times New Roman" w:hAnsi="Times New Roman" w:cs="Times New Roman"/>
          <w:sz w:val="32"/>
          <w:szCs w:val="32"/>
        </w:rPr>
        <w:lastRenderedPageBreak/>
        <w:tab/>
        <w:t>It’s the expansion into the known world that gets its impetus on the feast of the Pentecost. Here disciples are assembled to get the gifts of the Holy Spirit</w:t>
      </w:r>
      <w:r w:rsidR="00687B5E">
        <w:rPr>
          <w:rFonts w:ascii="Times New Roman" w:eastAsia="Times New Roman" w:hAnsi="Times New Roman" w:cs="Times New Roman"/>
          <w:sz w:val="32"/>
          <w:szCs w:val="32"/>
        </w:rPr>
        <w:t xml:space="preserve"> and are awarded with the gift of tongues and are therefore enabled to preach the Gospel in any of the gentile listeners languages.</w:t>
      </w:r>
    </w:p>
    <w:p w:rsidR="00210C85" w:rsidRDefault="00687B5E" w:rsidP="005A2E14">
      <w:pPr>
        <w:spacing w:before="100" w:beforeAutospacing="1" w:after="100" w:afterAutospacing="1"/>
        <w:rPr>
          <w:rFonts w:ascii="Times New Roman" w:eastAsia="Times New Roman" w:hAnsi="Times New Roman" w:cs="Times New Roman"/>
          <w:sz w:val="32"/>
          <w:szCs w:val="32"/>
        </w:rPr>
      </w:pPr>
      <w:r>
        <w:rPr>
          <w:rFonts w:ascii="Times New Roman" w:eastAsia="Times New Roman" w:hAnsi="Times New Roman" w:cs="Times New Roman"/>
          <w:sz w:val="32"/>
          <w:szCs w:val="32"/>
        </w:rPr>
        <w:tab/>
        <w:t xml:space="preserve">It may be pithy to say this </w:t>
      </w:r>
      <w:r w:rsidR="000F6EFD">
        <w:rPr>
          <w:rFonts w:ascii="Times New Roman" w:eastAsia="Times New Roman" w:hAnsi="Times New Roman" w:cs="Times New Roman"/>
          <w:sz w:val="32"/>
          <w:szCs w:val="32"/>
        </w:rPr>
        <w:t>b</w:t>
      </w:r>
      <w:r>
        <w:rPr>
          <w:rFonts w:ascii="Times New Roman" w:eastAsia="Times New Roman" w:hAnsi="Times New Roman" w:cs="Times New Roman"/>
          <w:sz w:val="32"/>
          <w:szCs w:val="32"/>
        </w:rPr>
        <w:t>ut God’s plan for redemption looks like a carefully orchestrated military plan. From a small guerilla cell in Galilee to a large pincer movement in Asia Minor</w:t>
      </w:r>
      <w:r w:rsidR="00B8603E">
        <w:rPr>
          <w:rFonts w:ascii="Times New Roman" w:eastAsia="Times New Roman" w:hAnsi="Times New Roman" w:cs="Times New Roman"/>
          <w:sz w:val="32"/>
          <w:szCs w:val="32"/>
        </w:rPr>
        <w:t xml:space="preserve">; </w:t>
      </w:r>
      <w:r w:rsidR="00F73E37">
        <w:rPr>
          <w:rFonts w:ascii="Times New Roman" w:eastAsia="Times New Roman" w:hAnsi="Times New Roman" w:cs="Times New Roman"/>
          <w:sz w:val="32"/>
          <w:szCs w:val="32"/>
        </w:rPr>
        <w:t>the total scope of which is just masterful.</w:t>
      </w:r>
      <w:r>
        <w:rPr>
          <w:rFonts w:ascii="Times New Roman" w:eastAsia="Times New Roman" w:hAnsi="Times New Roman" w:cs="Times New Roman"/>
          <w:sz w:val="32"/>
          <w:szCs w:val="32"/>
        </w:rPr>
        <w:t xml:space="preserve"> Western Culture remains the most stable and long lasting culture on this earth.</w:t>
      </w:r>
      <w:r w:rsidR="00B8603E">
        <w:rPr>
          <w:rFonts w:ascii="Times New Roman" w:eastAsia="Times New Roman" w:hAnsi="Times New Roman" w:cs="Times New Roman"/>
          <w:sz w:val="32"/>
          <w:szCs w:val="32"/>
        </w:rPr>
        <w:t xml:space="preserve"> The position I’m mapping out is that </w:t>
      </w:r>
      <w:r w:rsidR="005B351C">
        <w:rPr>
          <w:rFonts w:ascii="Times New Roman" w:eastAsia="Times New Roman" w:hAnsi="Times New Roman" w:cs="Times New Roman"/>
          <w:sz w:val="32"/>
          <w:szCs w:val="32"/>
        </w:rPr>
        <w:t>it’s</w:t>
      </w:r>
      <w:r w:rsidR="00B8603E">
        <w:rPr>
          <w:rFonts w:ascii="Times New Roman" w:eastAsia="Times New Roman" w:hAnsi="Times New Roman" w:cs="Times New Roman"/>
          <w:sz w:val="32"/>
          <w:szCs w:val="32"/>
        </w:rPr>
        <w:t xml:space="preserve"> psychologically more beneficial to be opened to a God that redeems.</w:t>
      </w:r>
      <w:r w:rsidR="005B351C">
        <w:rPr>
          <w:rFonts w:ascii="Times New Roman" w:eastAsia="Times New Roman" w:hAnsi="Times New Roman" w:cs="Times New Roman"/>
          <w:sz w:val="32"/>
          <w:szCs w:val="32"/>
        </w:rPr>
        <w:t xml:space="preserve"> Redemption is the salve that heals a wounded aspirant in his road to survival. Survival, both cultural and individual, is what this is all ab</w:t>
      </w:r>
      <w:r w:rsidR="001F32B0">
        <w:rPr>
          <w:rFonts w:ascii="Times New Roman" w:eastAsia="Times New Roman" w:hAnsi="Times New Roman" w:cs="Times New Roman"/>
          <w:sz w:val="32"/>
          <w:szCs w:val="32"/>
        </w:rPr>
        <w:t>out. Surviving a serious mental illness</w:t>
      </w:r>
      <w:r w:rsidR="005E332F">
        <w:rPr>
          <w:rFonts w:ascii="Times New Roman" w:eastAsia="Times New Roman" w:hAnsi="Times New Roman" w:cs="Times New Roman"/>
          <w:sz w:val="32"/>
          <w:szCs w:val="32"/>
        </w:rPr>
        <w:t xml:space="preserve"> cannot be emphasized enough as a goal for </w:t>
      </w:r>
      <w:r w:rsidR="00ED45D6">
        <w:rPr>
          <w:rFonts w:ascii="Times New Roman" w:eastAsia="Times New Roman" w:hAnsi="Times New Roman" w:cs="Times New Roman"/>
          <w:sz w:val="32"/>
          <w:szCs w:val="32"/>
        </w:rPr>
        <w:t>me.</w:t>
      </w:r>
    </w:p>
    <w:p w:rsidR="00F15D46" w:rsidRDefault="00F31980" w:rsidP="005A2E14">
      <w:pPr>
        <w:spacing w:before="100" w:beforeAutospacing="1" w:after="100" w:afterAutospacing="1"/>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            </w:t>
      </w:r>
      <w:r w:rsidR="001F32B0">
        <w:rPr>
          <w:rFonts w:ascii="Times New Roman" w:eastAsia="Times New Roman" w:hAnsi="Times New Roman" w:cs="Times New Roman"/>
          <w:sz w:val="32"/>
          <w:szCs w:val="32"/>
        </w:rPr>
        <w:t>Except for</w:t>
      </w:r>
      <w:r w:rsidR="00B8603E">
        <w:rPr>
          <w:rFonts w:ascii="Times New Roman" w:eastAsia="Times New Roman" w:hAnsi="Times New Roman" w:cs="Times New Roman"/>
          <w:sz w:val="32"/>
          <w:szCs w:val="32"/>
        </w:rPr>
        <w:t xml:space="preserve"> psychology no other </w:t>
      </w:r>
      <w:r w:rsidR="00C11471">
        <w:rPr>
          <w:rFonts w:ascii="Times New Roman" w:eastAsia="Times New Roman" w:hAnsi="Times New Roman" w:cs="Times New Roman"/>
          <w:sz w:val="32"/>
          <w:szCs w:val="32"/>
        </w:rPr>
        <w:t>meditative</w:t>
      </w:r>
      <w:r w:rsidR="00B8603E">
        <w:rPr>
          <w:rFonts w:ascii="Times New Roman" w:eastAsia="Times New Roman" w:hAnsi="Times New Roman" w:cs="Times New Roman"/>
          <w:sz w:val="32"/>
          <w:szCs w:val="32"/>
        </w:rPr>
        <w:t xml:space="preserve"> art </w:t>
      </w:r>
      <w:r w:rsidR="00ED45D6">
        <w:rPr>
          <w:rFonts w:ascii="Times New Roman" w:eastAsia="Times New Roman" w:hAnsi="Times New Roman" w:cs="Times New Roman"/>
          <w:sz w:val="32"/>
          <w:szCs w:val="32"/>
        </w:rPr>
        <w:t>could have succeeded</w:t>
      </w:r>
      <w:r w:rsidR="00B8603E">
        <w:rPr>
          <w:rFonts w:ascii="Times New Roman" w:eastAsia="Times New Roman" w:hAnsi="Times New Roman" w:cs="Times New Roman"/>
          <w:sz w:val="32"/>
          <w:szCs w:val="32"/>
        </w:rPr>
        <w:t xml:space="preserve"> to bring passivity and purpose to people</w:t>
      </w:r>
      <w:r w:rsidR="00C11471">
        <w:rPr>
          <w:rFonts w:ascii="Times New Roman" w:eastAsia="Times New Roman" w:hAnsi="Times New Roman" w:cs="Times New Roman"/>
          <w:sz w:val="32"/>
          <w:szCs w:val="32"/>
        </w:rPr>
        <w:t xml:space="preserve"> as did the Church did in</w:t>
      </w:r>
      <w:r w:rsidR="00B8603E">
        <w:rPr>
          <w:rFonts w:ascii="Times New Roman" w:eastAsia="Times New Roman" w:hAnsi="Times New Roman" w:cs="Times New Roman"/>
          <w:sz w:val="32"/>
          <w:szCs w:val="32"/>
        </w:rPr>
        <w:t xml:space="preserve"> the </w:t>
      </w:r>
      <w:r w:rsidR="005B351C">
        <w:rPr>
          <w:rFonts w:ascii="Times New Roman" w:eastAsia="Times New Roman" w:hAnsi="Times New Roman" w:cs="Times New Roman"/>
          <w:sz w:val="32"/>
          <w:szCs w:val="32"/>
        </w:rPr>
        <w:t>Middle Ages</w:t>
      </w:r>
      <w:r w:rsidR="00B8603E">
        <w:rPr>
          <w:rFonts w:ascii="Times New Roman" w:eastAsia="Times New Roman" w:hAnsi="Times New Roman" w:cs="Times New Roman"/>
          <w:sz w:val="32"/>
          <w:szCs w:val="32"/>
        </w:rPr>
        <w:t>. I say this while reflecting on my practice in Franciscan Philosophy and its impact on the thirteenth century. The most progressive Century in all humanity</w:t>
      </w:r>
      <w:r w:rsidR="00C11471">
        <w:rPr>
          <w:rFonts w:ascii="Times New Roman" w:eastAsia="Times New Roman" w:hAnsi="Times New Roman" w:cs="Times New Roman"/>
          <w:sz w:val="32"/>
          <w:szCs w:val="32"/>
        </w:rPr>
        <w:t>;</w:t>
      </w:r>
      <w:r w:rsidR="00B8603E">
        <w:rPr>
          <w:rFonts w:ascii="Times New Roman" w:eastAsia="Times New Roman" w:hAnsi="Times New Roman" w:cs="Times New Roman"/>
          <w:sz w:val="32"/>
          <w:szCs w:val="32"/>
        </w:rPr>
        <w:t xml:space="preserve"> one noted for</w:t>
      </w:r>
      <w:r w:rsidR="00C11471">
        <w:rPr>
          <w:rFonts w:ascii="Times New Roman" w:eastAsia="Times New Roman" w:hAnsi="Times New Roman" w:cs="Times New Roman"/>
          <w:sz w:val="32"/>
          <w:szCs w:val="32"/>
        </w:rPr>
        <w:t xml:space="preserve"> economic expansion without much conflict.</w:t>
      </w:r>
      <w:r w:rsidR="00DE302E">
        <w:rPr>
          <w:rFonts w:ascii="Times New Roman" w:eastAsia="Times New Roman" w:hAnsi="Times New Roman" w:cs="Times New Roman"/>
          <w:sz w:val="32"/>
          <w:szCs w:val="32"/>
        </w:rPr>
        <w:t xml:space="preserve"> This was done by willful sacrifice on the part of many poor people who took the brunt of the capitalization necessary for this mercantile expansion.</w:t>
      </w:r>
      <w:r w:rsidR="00B8603E">
        <w:rPr>
          <w:rFonts w:ascii="Times New Roman" w:eastAsia="Times New Roman" w:hAnsi="Times New Roman" w:cs="Times New Roman"/>
          <w:sz w:val="32"/>
          <w:szCs w:val="32"/>
        </w:rPr>
        <w:t xml:space="preserve"> </w:t>
      </w:r>
      <w:r w:rsidR="00DE302E">
        <w:rPr>
          <w:rFonts w:ascii="Times New Roman" w:eastAsia="Times New Roman" w:hAnsi="Times New Roman" w:cs="Times New Roman"/>
          <w:sz w:val="32"/>
          <w:szCs w:val="32"/>
        </w:rPr>
        <w:t>As Franciscans extolled perfect charity the lives of poor people were ennobled by concepts of true poverty of spirit and poor in spirit.</w:t>
      </w:r>
      <w:r w:rsidR="00687B5E">
        <w:rPr>
          <w:rFonts w:ascii="Times New Roman" w:eastAsia="Times New Roman" w:hAnsi="Times New Roman" w:cs="Times New Roman"/>
          <w:sz w:val="32"/>
          <w:szCs w:val="32"/>
        </w:rPr>
        <w:t xml:space="preserve"> </w:t>
      </w:r>
    </w:p>
    <w:p w:rsidR="00F15D46" w:rsidRDefault="00825DA8" w:rsidP="004D61F9">
      <w:pPr>
        <w:pStyle w:val="poetry1"/>
        <w:jc w:val="both"/>
        <w:rPr>
          <w:rFonts w:ascii="Arial" w:hAnsi="Arial" w:cs="Arial"/>
          <w:sz w:val="32"/>
          <w:szCs w:val="32"/>
        </w:rPr>
      </w:pPr>
      <w:r w:rsidRPr="007122F1">
        <w:rPr>
          <w:rFonts w:ascii="Arial" w:hAnsi="Arial" w:cs="Arial"/>
          <w:sz w:val="32"/>
          <w:szCs w:val="32"/>
          <w:u w:val="single"/>
          <w:bdr w:val="single" w:sz="4" w:space="0" w:color="auto"/>
        </w:rPr>
        <w:t xml:space="preserve">  </w:t>
      </w:r>
      <w:r w:rsidR="00F15D46" w:rsidRPr="007122F1">
        <w:rPr>
          <w:rFonts w:ascii="Arial" w:hAnsi="Arial" w:cs="Arial"/>
          <w:sz w:val="32"/>
          <w:szCs w:val="32"/>
          <w:u w:val="single"/>
          <w:bdr w:val="single" w:sz="4" w:space="0" w:color="auto"/>
        </w:rPr>
        <w:t>True poverty of Spirit</w:t>
      </w:r>
      <w:r w:rsidR="00F15D46">
        <w:rPr>
          <w:rFonts w:ascii="Arial" w:hAnsi="Arial" w:cs="Arial"/>
          <w:sz w:val="32"/>
          <w:szCs w:val="32"/>
        </w:rPr>
        <w:t xml:space="preserve"> differs from financial distress; it is a </w:t>
      </w:r>
      <w:r w:rsidR="004D61F9">
        <w:rPr>
          <w:rFonts w:ascii="Arial" w:hAnsi="Arial" w:cs="Arial"/>
          <w:sz w:val="32"/>
          <w:szCs w:val="32"/>
        </w:rPr>
        <w:t>d</w:t>
      </w:r>
      <w:r w:rsidR="00F15D46">
        <w:rPr>
          <w:rFonts w:ascii="Arial" w:hAnsi="Arial" w:cs="Arial"/>
          <w:sz w:val="32"/>
          <w:szCs w:val="32"/>
        </w:rPr>
        <w:t>eliberate</w:t>
      </w:r>
      <w:r>
        <w:rPr>
          <w:rFonts w:ascii="Arial" w:hAnsi="Arial" w:cs="Arial"/>
          <w:sz w:val="32"/>
          <w:szCs w:val="32"/>
        </w:rPr>
        <w:t xml:space="preserve"> </w:t>
      </w:r>
      <w:r w:rsidR="004D61F9">
        <w:rPr>
          <w:rFonts w:ascii="Arial" w:hAnsi="Arial" w:cs="Arial"/>
          <w:sz w:val="32"/>
          <w:szCs w:val="32"/>
        </w:rPr>
        <w:t>c</w:t>
      </w:r>
      <w:r w:rsidR="00F15D46">
        <w:rPr>
          <w:rFonts w:ascii="Arial" w:hAnsi="Arial" w:cs="Arial"/>
          <w:sz w:val="32"/>
          <w:szCs w:val="32"/>
        </w:rPr>
        <w:t xml:space="preserve">hoice by which we moderate our attitudes toward the good things the </w:t>
      </w:r>
      <w:r w:rsidR="004D61F9">
        <w:rPr>
          <w:rFonts w:ascii="Arial" w:hAnsi="Arial" w:cs="Arial"/>
          <w:sz w:val="32"/>
          <w:szCs w:val="32"/>
        </w:rPr>
        <w:t>w</w:t>
      </w:r>
      <w:r w:rsidR="00F15D46">
        <w:rPr>
          <w:rFonts w:ascii="Arial" w:hAnsi="Arial" w:cs="Arial"/>
          <w:sz w:val="32"/>
          <w:szCs w:val="32"/>
        </w:rPr>
        <w:t>orld offers, and the means by which we gain them.</w:t>
      </w:r>
    </w:p>
    <w:p w:rsidR="00F15D46" w:rsidRDefault="00825DA8" w:rsidP="004D61F9">
      <w:pPr>
        <w:pStyle w:val="poetry1"/>
        <w:jc w:val="both"/>
        <w:rPr>
          <w:rFonts w:ascii="Arial" w:hAnsi="Arial" w:cs="Arial"/>
          <w:sz w:val="32"/>
          <w:szCs w:val="32"/>
        </w:rPr>
      </w:pPr>
      <w:r w:rsidRPr="007122F1">
        <w:rPr>
          <w:rFonts w:ascii="Arial" w:hAnsi="Arial" w:cs="Arial"/>
          <w:sz w:val="32"/>
          <w:szCs w:val="32"/>
          <w:u w:val="single"/>
          <w:bdr w:val="single" w:sz="4" w:space="0" w:color="auto"/>
        </w:rPr>
        <w:t xml:space="preserve">  </w:t>
      </w:r>
      <w:r w:rsidR="00F15D46" w:rsidRPr="007122F1">
        <w:rPr>
          <w:rFonts w:ascii="Arial" w:hAnsi="Arial" w:cs="Arial"/>
          <w:sz w:val="32"/>
          <w:szCs w:val="32"/>
          <w:u w:val="single"/>
          <w:bdr w:val="single" w:sz="4" w:space="0" w:color="auto"/>
        </w:rPr>
        <w:t>To be poor in spirit</w:t>
      </w:r>
      <w:r w:rsidR="00F15D46">
        <w:rPr>
          <w:rFonts w:ascii="Arial" w:hAnsi="Arial" w:cs="Arial"/>
          <w:sz w:val="32"/>
          <w:szCs w:val="32"/>
        </w:rPr>
        <w:t>, St. Thomas teaches, is to cultivate the habits of</w:t>
      </w:r>
      <w:r w:rsidR="004D61F9">
        <w:rPr>
          <w:rFonts w:ascii="Arial" w:hAnsi="Arial" w:cs="Arial"/>
          <w:sz w:val="32"/>
          <w:szCs w:val="32"/>
        </w:rPr>
        <w:t xml:space="preserve"> s</w:t>
      </w:r>
      <w:r w:rsidR="00F15D46">
        <w:rPr>
          <w:rFonts w:ascii="Arial" w:hAnsi="Arial" w:cs="Arial"/>
          <w:sz w:val="32"/>
          <w:szCs w:val="32"/>
        </w:rPr>
        <w:t>implicity and moderation that allow us to look beyond what will</w:t>
      </w:r>
      <w:r w:rsidR="004D61F9">
        <w:rPr>
          <w:rFonts w:ascii="Arial" w:hAnsi="Arial" w:cs="Arial"/>
          <w:sz w:val="32"/>
          <w:szCs w:val="32"/>
        </w:rPr>
        <w:t xml:space="preserve"> s</w:t>
      </w:r>
      <w:r w:rsidR="00F15D46">
        <w:rPr>
          <w:rFonts w:ascii="Arial" w:hAnsi="Arial" w:cs="Arial"/>
          <w:sz w:val="32"/>
          <w:szCs w:val="32"/>
        </w:rPr>
        <w:t>atisfy us for a short t</w:t>
      </w:r>
      <w:r w:rsidR="00CD0ECF">
        <w:rPr>
          <w:rFonts w:ascii="Arial" w:hAnsi="Arial" w:cs="Arial"/>
          <w:sz w:val="32"/>
          <w:szCs w:val="32"/>
        </w:rPr>
        <w:t>i</w:t>
      </w:r>
      <w:r w:rsidR="00F15D46">
        <w:rPr>
          <w:rFonts w:ascii="Arial" w:hAnsi="Arial" w:cs="Arial"/>
          <w:sz w:val="32"/>
          <w:szCs w:val="32"/>
        </w:rPr>
        <w:t>me today, in order to lay claim to a satisfaction</w:t>
      </w:r>
      <w:r w:rsidR="004D61F9">
        <w:rPr>
          <w:rFonts w:ascii="Arial" w:hAnsi="Arial" w:cs="Arial"/>
          <w:sz w:val="32"/>
          <w:szCs w:val="32"/>
        </w:rPr>
        <w:t xml:space="preserve"> w</w:t>
      </w:r>
      <w:r w:rsidR="00F15D46">
        <w:rPr>
          <w:rFonts w:ascii="Arial" w:hAnsi="Arial" w:cs="Arial"/>
          <w:sz w:val="32"/>
          <w:szCs w:val="32"/>
        </w:rPr>
        <w:t>ithout end in the future.</w:t>
      </w:r>
    </w:p>
    <w:p w:rsidR="00F15D46" w:rsidRDefault="00F15D46" w:rsidP="004D61F9">
      <w:pPr>
        <w:pStyle w:val="poetry1"/>
        <w:jc w:val="both"/>
        <w:rPr>
          <w:rFonts w:ascii="Arial" w:hAnsi="Arial" w:cs="Arial"/>
          <w:sz w:val="32"/>
          <w:szCs w:val="32"/>
        </w:rPr>
      </w:pPr>
    </w:p>
    <w:p w:rsidR="000F6EFD" w:rsidRDefault="000F6EFD" w:rsidP="00F15D46">
      <w:pPr>
        <w:pStyle w:val="poetry1"/>
        <w:ind w:left="720"/>
        <w:jc w:val="both"/>
        <w:rPr>
          <w:sz w:val="28"/>
          <w:szCs w:val="28"/>
        </w:rPr>
        <w:sectPr w:rsidR="000F6EFD" w:rsidSect="0064040E">
          <w:headerReference w:type="default" r:id="rId29"/>
          <w:pgSz w:w="12240" w:h="15840"/>
          <w:pgMar w:top="1440" w:right="1440" w:bottom="1440" w:left="1440" w:header="720" w:footer="720" w:gutter="0"/>
          <w:cols w:space="720"/>
          <w:docGrid w:linePitch="360"/>
        </w:sectPr>
      </w:pPr>
    </w:p>
    <w:p w:rsidR="00F15D46" w:rsidRPr="00F73E37" w:rsidRDefault="00F15D46" w:rsidP="00F15D46">
      <w:pPr>
        <w:pStyle w:val="poetry1"/>
        <w:ind w:left="720"/>
        <w:jc w:val="both"/>
        <w:rPr>
          <w:sz w:val="28"/>
          <w:szCs w:val="28"/>
        </w:rPr>
      </w:pPr>
      <w:r w:rsidRPr="00F73E37">
        <w:rPr>
          <w:sz w:val="28"/>
          <w:szCs w:val="28"/>
        </w:rPr>
        <w:lastRenderedPageBreak/>
        <w:t>The poor will always be here as Jesus Christ said but now with the need for capitalizing</w:t>
      </w:r>
      <w:r w:rsidR="00DF4E07" w:rsidRPr="00F73E37">
        <w:rPr>
          <w:sz w:val="28"/>
          <w:szCs w:val="28"/>
        </w:rPr>
        <w:t xml:space="preserve"> for</w:t>
      </w:r>
      <w:r w:rsidRPr="00F73E37">
        <w:rPr>
          <w:sz w:val="28"/>
          <w:szCs w:val="28"/>
        </w:rPr>
        <w:t xml:space="preserve"> the merchants and then the industrialists they </w:t>
      </w:r>
      <w:r w:rsidR="005E332F" w:rsidRPr="00F73E37">
        <w:rPr>
          <w:sz w:val="28"/>
          <w:szCs w:val="28"/>
        </w:rPr>
        <w:t>(the poor</w:t>
      </w:r>
      <w:r w:rsidR="00ED45D6" w:rsidRPr="00F73E37">
        <w:rPr>
          <w:sz w:val="28"/>
          <w:szCs w:val="28"/>
        </w:rPr>
        <w:t>) are</w:t>
      </w:r>
      <w:r w:rsidRPr="00F73E37">
        <w:rPr>
          <w:sz w:val="28"/>
          <w:szCs w:val="28"/>
        </w:rPr>
        <w:t xml:space="preserve"> </w:t>
      </w:r>
      <w:r w:rsidR="00DF4E07" w:rsidRPr="00F73E37">
        <w:rPr>
          <w:sz w:val="28"/>
          <w:szCs w:val="28"/>
        </w:rPr>
        <w:t xml:space="preserve">the </w:t>
      </w:r>
      <w:r w:rsidRPr="00F73E37">
        <w:rPr>
          <w:sz w:val="28"/>
          <w:szCs w:val="28"/>
        </w:rPr>
        <w:t>necessary effluent of</w:t>
      </w:r>
      <w:r w:rsidR="00330841" w:rsidRPr="00F73E37">
        <w:rPr>
          <w:sz w:val="28"/>
          <w:szCs w:val="28"/>
        </w:rPr>
        <w:t xml:space="preserve"> a modern economy. They must fill a purposeful existence or be flushed down the proverbial sewer. </w:t>
      </w:r>
    </w:p>
    <w:p w:rsidR="00DF4E07" w:rsidRPr="00F73E37" w:rsidRDefault="00DF4E07" w:rsidP="00F15D46">
      <w:pPr>
        <w:pStyle w:val="poetry1"/>
        <w:ind w:left="720"/>
        <w:jc w:val="both"/>
        <w:rPr>
          <w:sz w:val="28"/>
          <w:szCs w:val="28"/>
        </w:rPr>
      </w:pPr>
    </w:p>
    <w:p w:rsidR="00764299" w:rsidRPr="00F73E37" w:rsidRDefault="00DF4E07" w:rsidP="00DF4E07">
      <w:pPr>
        <w:pStyle w:val="poetry1"/>
        <w:ind w:left="720"/>
        <w:jc w:val="both"/>
        <w:rPr>
          <w:sz w:val="28"/>
          <w:szCs w:val="28"/>
        </w:rPr>
      </w:pPr>
      <w:r w:rsidRPr="00F73E37">
        <w:rPr>
          <w:sz w:val="28"/>
          <w:szCs w:val="28"/>
        </w:rPr>
        <w:tab/>
        <w:t xml:space="preserve">It is my belief that the poor have given so much of their capital and value added labor {Labor that has increased in appreciation from the past} </w:t>
      </w:r>
      <w:r w:rsidR="000F6EFD">
        <w:rPr>
          <w:sz w:val="28"/>
          <w:szCs w:val="28"/>
        </w:rPr>
        <w:t xml:space="preserve">that </w:t>
      </w:r>
      <w:r w:rsidRPr="00F73E37">
        <w:rPr>
          <w:sz w:val="28"/>
          <w:szCs w:val="28"/>
        </w:rPr>
        <w:t xml:space="preserve">they </w:t>
      </w:r>
      <w:r w:rsidR="00F73E37">
        <w:rPr>
          <w:sz w:val="28"/>
          <w:szCs w:val="28"/>
        </w:rPr>
        <w:t>were</w:t>
      </w:r>
      <w:r w:rsidRPr="00F73E37">
        <w:rPr>
          <w:sz w:val="28"/>
          <w:szCs w:val="28"/>
        </w:rPr>
        <w:t xml:space="preserve"> an integral part of the mercantile expansion that erupted in Europe in the thirteenth century. This market economy, the first of its kind</w:t>
      </w:r>
      <w:r w:rsidR="00764299" w:rsidRPr="00F73E37">
        <w:rPr>
          <w:sz w:val="28"/>
          <w:szCs w:val="28"/>
        </w:rPr>
        <w:t xml:space="preserve"> in European History could of only been sustained to this day by people willing to take the economic hit</w:t>
      </w:r>
      <w:r w:rsidR="000F6EFD">
        <w:rPr>
          <w:sz w:val="28"/>
          <w:szCs w:val="28"/>
        </w:rPr>
        <w:t xml:space="preserve"> in</w:t>
      </w:r>
      <w:r w:rsidR="00764299" w:rsidRPr="00F73E37">
        <w:rPr>
          <w:sz w:val="28"/>
          <w:szCs w:val="28"/>
        </w:rPr>
        <w:t xml:space="preserve"> an a general atmosphere of moral purpose sustained by the Church. The key to any successful model of capitalization is that the overwhelming wealth of the economy would have to belong to the few while most people would be impoverished. Even to the point of being poor. </w:t>
      </w:r>
    </w:p>
    <w:p w:rsidR="008449A7" w:rsidRDefault="00764299" w:rsidP="00DF4E07">
      <w:pPr>
        <w:pStyle w:val="poetry1"/>
        <w:ind w:left="720"/>
        <w:jc w:val="both"/>
        <w:rPr>
          <w:sz w:val="28"/>
          <w:szCs w:val="28"/>
        </w:rPr>
      </w:pPr>
      <w:r w:rsidRPr="00F73E37">
        <w:rPr>
          <w:sz w:val="28"/>
          <w:szCs w:val="28"/>
        </w:rPr>
        <w:tab/>
        <w:t xml:space="preserve">Being poor should not be a condition of distress. If the </w:t>
      </w:r>
      <w:r w:rsidRPr="00F73E37">
        <w:rPr>
          <w:sz w:val="28"/>
          <w:szCs w:val="28"/>
        </w:rPr>
        <w:lastRenderedPageBreak/>
        <w:t>proper social welfare programs are in place it can</w:t>
      </w:r>
      <w:r w:rsidR="00E34F38" w:rsidRPr="00F73E37">
        <w:rPr>
          <w:sz w:val="28"/>
          <w:szCs w:val="28"/>
        </w:rPr>
        <w:t xml:space="preserve"> be a humbling but ascetic existence. At the time of St. Francis the poor</w:t>
      </w:r>
      <w:r w:rsidR="001F32B0" w:rsidRPr="00F73E37">
        <w:rPr>
          <w:sz w:val="28"/>
          <w:szCs w:val="28"/>
        </w:rPr>
        <w:t xml:space="preserve"> were</w:t>
      </w:r>
      <w:r w:rsidR="00E34F38" w:rsidRPr="00F73E37">
        <w:rPr>
          <w:sz w:val="28"/>
          <w:szCs w:val="28"/>
        </w:rPr>
        <w:t xml:space="preserve"> brought</w:t>
      </w:r>
      <w:r w:rsidR="001F32B0" w:rsidRPr="00F73E37">
        <w:rPr>
          <w:sz w:val="28"/>
          <w:szCs w:val="28"/>
        </w:rPr>
        <w:t xml:space="preserve"> into</w:t>
      </w:r>
      <w:r w:rsidR="00E34F38" w:rsidRPr="00F73E37">
        <w:rPr>
          <w:sz w:val="28"/>
          <w:szCs w:val="28"/>
        </w:rPr>
        <w:t xml:space="preserve"> the chur</w:t>
      </w:r>
      <w:r w:rsidR="001F32B0" w:rsidRPr="00F73E37">
        <w:rPr>
          <w:sz w:val="28"/>
          <w:szCs w:val="28"/>
        </w:rPr>
        <w:t xml:space="preserve">ch and as a result </w:t>
      </w:r>
      <w:r w:rsidR="00E34F38" w:rsidRPr="00F73E37">
        <w:rPr>
          <w:sz w:val="28"/>
          <w:szCs w:val="28"/>
        </w:rPr>
        <w:t xml:space="preserve">the people rewarded the princes and merchants the economy they wanted. By simply not challenging or robbing the massive amount of wealth generated in their respective market economies the whole of </w:t>
      </w:r>
      <w:r w:rsidR="005E332F" w:rsidRPr="00F73E37">
        <w:rPr>
          <w:sz w:val="28"/>
          <w:szCs w:val="28"/>
        </w:rPr>
        <w:t>Western Civilization</w:t>
      </w:r>
      <w:r w:rsidR="00E34F38" w:rsidRPr="00F73E37">
        <w:rPr>
          <w:sz w:val="28"/>
          <w:szCs w:val="28"/>
        </w:rPr>
        <w:t xml:space="preserve"> benefited from the Franciscan’s.</w:t>
      </w:r>
    </w:p>
    <w:p w:rsidR="005A2E14" w:rsidRPr="00F73E37" w:rsidRDefault="008449A7" w:rsidP="00DF4E07">
      <w:pPr>
        <w:pStyle w:val="poetry1"/>
        <w:ind w:left="720"/>
        <w:jc w:val="both"/>
        <w:rPr>
          <w:sz w:val="28"/>
          <w:szCs w:val="28"/>
        </w:rPr>
      </w:pPr>
      <w:r>
        <w:rPr>
          <w:sz w:val="28"/>
          <w:szCs w:val="28"/>
        </w:rPr>
        <w:tab/>
        <w:t xml:space="preserve">As for myself the ascetic or appreciation of a non-materialistic life has allowed me to look for God for something more. What this is, I don’t know but the search for my shepherd has already yielded some gold. I can never thank God enough for the sensibility to worship him with my prayers. The actual commission of prayers from morning to night has given me renewed purposefulness in my distracted ponderings. Slowly my infested mind is coming together. I have achieved a state of normalcy </w:t>
      </w:r>
      <w:r w:rsidR="000F6EFD">
        <w:rPr>
          <w:sz w:val="28"/>
          <w:szCs w:val="28"/>
        </w:rPr>
        <w:t>that bellows wellness although the jury is out on that one.</w:t>
      </w:r>
      <w:r>
        <w:rPr>
          <w:sz w:val="28"/>
          <w:szCs w:val="28"/>
        </w:rPr>
        <w:t xml:space="preserve">  </w:t>
      </w:r>
      <w:r w:rsidR="00E34F38" w:rsidRPr="00F73E37">
        <w:rPr>
          <w:sz w:val="28"/>
          <w:szCs w:val="28"/>
        </w:rPr>
        <w:t xml:space="preserve"> </w:t>
      </w:r>
      <w:r w:rsidR="005A2E14" w:rsidRPr="00F73E37">
        <w:rPr>
          <w:sz w:val="28"/>
          <w:szCs w:val="28"/>
        </w:rPr>
        <w:t xml:space="preserve">   </w:t>
      </w:r>
    </w:p>
    <w:p w:rsidR="000F6EFD" w:rsidRDefault="000F6EFD">
      <w:pPr>
        <w:rPr>
          <w:rFonts w:ascii="Times New Roman" w:hAnsi="Times New Roman" w:cs="Times New Roman"/>
        </w:rPr>
        <w:sectPr w:rsidR="000F6EFD" w:rsidSect="000F6EFD">
          <w:type w:val="continuous"/>
          <w:pgSz w:w="12240" w:h="15840"/>
          <w:pgMar w:top="1440" w:right="1440" w:bottom="1440" w:left="1440" w:header="720" w:footer="720" w:gutter="0"/>
          <w:cols w:num="2" w:space="720"/>
          <w:docGrid w:linePitch="360"/>
        </w:sectPr>
      </w:pPr>
    </w:p>
    <w:p w:rsidR="0064040E" w:rsidRPr="00F73E37" w:rsidRDefault="0064040E">
      <w:pPr>
        <w:rPr>
          <w:rFonts w:ascii="Times New Roman" w:hAnsi="Times New Roman" w:cs="Times New Roman"/>
        </w:rPr>
      </w:pPr>
    </w:p>
    <w:sectPr w:rsidR="0064040E" w:rsidRPr="00F73E37" w:rsidSect="000F6EFD">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5B8C" w:rsidRDefault="003C5B8C" w:rsidP="00C10580">
      <w:r>
        <w:separator/>
      </w:r>
    </w:p>
  </w:endnote>
  <w:endnote w:type="continuationSeparator" w:id="1">
    <w:p w:rsidR="003C5B8C" w:rsidRDefault="003C5B8C" w:rsidP="00C1058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5B8C" w:rsidRDefault="003C5B8C" w:rsidP="00C10580">
      <w:r>
        <w:separator/>
      </w:r>
    </w:p>
  </w:footnote>
  <w:footnote w:type="continuationSeparator" w:id="1">
    <w:p w:rsidR="003C5B8C" w:rsidRDefault="003C5B8C" w:rsidP="00C105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5053189"/>
      <w:docPartObj>
        <w:docPartGallery w:val="Page Numbers (Top of Page)"/>
        <w:docPartUnique/>
      </w:docPartObj>
    </w:sdtPr>
    <w:sdtContent>
      <w:p w:rsidR="00C10580" w:rsidRDefault="00C10580">
        <w:pPr>
          <w:pStyle w:val="Header"/>
          <w:jc w:val="right"/>
        </w:pPr>
        <w:r>
          <w:t xml:space="preserve">Page </w:t>
        </w:r>
        <w:r w:rsidR="0097222D">
          <w:rPr>
            <w:b/>
            <w:sz w:val="24"/>
            <w:szCs w:val="24"/>
          </w:rPr>
          <w:fldChar w:fldCharType="begin"/>
        </w:r>
        <w:r>
          <w:rPr>
            <w:b/>
          </w:rPr>
          <w:instrText xml:space="preserve"> PAGE </w:instrText>
        </w:r>
        <w:r w:rsidR="0097222D">
          <w:rPr>
            <w:b/>
            <w:sz w:val="24"/>
            <w:szCs w:val="24"/>
          </w:rPr>
          <w:fldChar w:fldCharType="separate"/>
        </w:r>
        <w:r w:rsidR="00A958C1">
          <w:rPr>
            <w:b/>
            <w:noProof/>
          </w:rPr>
          <w:t>1</w:t>
        </w:r>
        <w:r w:rsidR="0097222D">
          <w:rPr>
            <w:b/>
            <w:sz w:val="24"/>
            <w:szCs w:val="24"/>
          </w:rPr>
          <w:fldChar w:fldCharType="end"/>
        </w:r>
        <w:r>
          <w:t xml:space="preserve"> of </w:t>
        </w:r>
        <w:r w:rsidR="0097222D">
          <w:rPr>
            <w:b/>
            <w:sz w:val="24"/>
            <w:szCs w:val="24"/>
          </w:rPr>
          <w:fldChar w:fldCharType="begin"/>
        </w:r>
        <w:r>
          <w:rPr>
            <w:b/>
          </w:rPr>
          <w:instrText xml:space="preserve"> NUMPAGES  </w:instrText>
        </w:r>
        <w:r w:rsidR="0097222D">
          <w:rPr>
            <w:b/>
            <w:sz w:val="24"/>
            <w:szCs w:val="24"/>
          </w:rPr>
          <w:fldChar w:fldCharType="separate"/>
        </w:r>
        <w:r w:rsidR="00A958C1">
          <w:rPr>
            <w:b/>
            <w:noProof/>
          </w:rPr>
          <w:t>3</w:t>
        </w:r>
        <w:r w:rsidR="0097222D">
          <w:rPr>
            <w:b/>
            <w:sz w:val="24"/>
            <w:szCs w:val="24"/>
          </w:rPr>
          <w:fldChar w:fldCharType="end"/>
        </w:r>
      </w:p>
    </w:sdtContent>
  </w:sdt>
  <w:p w:rsidR="00C10580" w:rsidRDefault="00C1058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A2E14"/>
    <w:rsid w:val="000F6EFD"/>
    <w:rsid w:val="00131AFE"/>
    <w:rsid w:val="00133570"/>
    <w:rsid w:val="001F32B0"/>
    <w:rsid w:val="00210C85"/>
    <w:rsid w:val="00330841"/>
    <w:rsid w:val="0039192C"/>
    <w:rsid w:val="003C5B8C"/>
    <w:rsid w:val="00420C3A"/>
    <w:rsid w:val="004440C7"/>
    <w:rsid w:val="00481919"/>
    <w:rsid w:val="004D61F9"/>
    <w:rsid w:val="005A2E14"/>
    <w:rsid w:val="005B351C"/>
    <w:rsid w:val="005E332F"/>
    <w:rsid w:val="00615C3A"/>
    <w:rsid w:val="00622E4A"/>
    <w:rsid w:val="0064040E"/>
    <w:rsid w:val="00687B5E"/>
    <w:rsid w:val="00706FF1"/>
    <w:rsid w:val="007122F1"/>
    <w:rsid w:val="00764299"/>
    <w:rsid w:val="00815DED"/>
    <w:rsid w:val="00825DA8"/>
    <w:rsid w:val="008449A7"/>
    <w:rsid w:val="0097222D"/>
    <w:rsid w:val="0098418B"/>
    <w:rsid w:val="00A118B2"/>
    <w:rsid w:val="00A958C1"/>
    <w:rsid w:val="00AB56B7"/>
    <w:rsid w:val="00AB6EBE"/>
    <w:rsid w:val="00B8603E"/>
    <w:rsid w:val="00BC7335"/>
    <w:rsid w:val="00C10580"/>
    <w:rsid w:val="00C11471"/>
    <w:rsid w:val="00C50AB6"/>
    <w:rsid w:val="00CD0ECF"/>
    <w:rsid w:val="00D72E2D"/>
    <w:rsid w:val="00DE302E"/>
    <w:rsid w:val="00DF4E07"/>
    <w:rsid w:val="00E34F38"/>
    <w:rsid w:val="00ED45D6"/>
    <w:rsid w:val="00F01B49"/>
    <w:rsid w:val="00F15D46"/>
    <w:rsid w:val="00F31980"/>
    <w:rsid w:val="00F53B0B"/>
    <w:rsid w:val="00F73E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E1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A2E14"/>
    <w:rPr>
      <w:color w:val="0000FF"/>
      <w:u w:val="single"/>
    </w:rPr>
  </w:style>
  <w:style w:type="paragraph" w:customStyle="1" w:styleId="paragraphtitle">
    <w:name w:val="paragraphtitle"/>
    <w:basedOn w:val="Normal"/>
    <w:rsid w:val="005A2E14"/>
    <w:pPr>
      <w:spacing w:before="100" w:beforeAutospacing="1" w:after="100" w:afterAutospacing="1"/>
    </w:pPr>
    <w:rPr>
      <w:rFonts w:ascii="Times New Roman" w:eastAsia="Times New Roman" w:hAnsi="Times New Roman" w:cs="Times New Roman"/>
      <w:sz w:val="24"/>
      <w:szCs w:val="24"/>
    </w:rPr>
  </w:style>
  <w:style w:type="paragraph" w:customStyle="1" w:styleId="bodytext">
    <w:name w:val="bodytext"/>
    <w:basedOn w:val="Normal"/>
    <w:rsid w:val="005A2E14"/>
    <w:pPr>
      <w:spacing w:before="100" w:beforeAutospacing="1" w:after="100" w:afterAutospacing="1"/>
    </w:pPr>
    <w:rPr>
      <w:rFonts w:ascii="Times New Roman" w:eastAsia="Times New Roman" w:hAnsi="Times New Roman" w:cs="Times New Roman"/>
      <w:sz w:val="24"/>
      <w:szCs w:val="24"/>
    </w:rPr>
  </w:style>
  <w:style w:type="character" w:customStyle="1" w:styleId="versenum">
    <w:name w:val="versenum"/>
    <w:basedOn w:val="DefaultParagraphFont"/>
    <w:rsid w:val="005A2E14"/>
  </w:style>
  <w:style w:type="paragraph" w:customStyle="1" w:styleId="poetry1">
    <w:name w:val="poetry1"/>
    <w:basedOn w:val="Normal"/>
    <w:rsid w:val="00F15D46"/>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10580"/>
    <w:pPr>
      <w:tabs>
        <w:tab w:val="center" w:pos="4680"/>
        <w:tab w:val="right" w:pos="9360"/>
      </w:tabs>
    </w:pPr>
  </w:style>
  <w:style w:type="character" w:customStyle="1" w:styleId="HeaderChar">
    <w:name w:val="Header Char"/>
    <w:basedOn w:val="DefaultParagraphFont"/>
    <w:link w:val="Header"/>
    <w:uiPriority w:val="99"/>
    <w:rsid w:val="00C10580"/>
  </w:style>
  <w:style w:type="paragraph" w:styleId="Footer">
    <w:name w:val="footer"/>
    <w:basedOn w:val="Normal"/>
    <w:link w:val="FooterChar"/>
    <w:uiPriority w:val="99"/>
    <w:semiHidden/>
    <w:unhideWhenUsed/>
    <w:rsid w:val="00C10580"/>
    <w:pPr>
      <w:tabs>
        <w:tab w:val="center" w:pos="4680"/>
        <w:tab w:val="right" w:pos="9360"/>
      </w:tabs>
    </w:pPr>
  </w:style>
  <w:style w:type="character" w:customStyle="1" w:styleId="FooterChar">
    <w:name w:val="Footer Char"/>
    <w:basedOn w:val="DefaultParagraphFont"/>
    <w:link w:val="Footer"/>
    <w:uiPriority w:val="99"/>
    <w:semiHidden/>
    <w:rsid w:val="00C10580"/>
  </w:style>
  <w:style w:type="paragraph" w:styleId="BalloonText">
    <w:name w:val="Balloon Text"/>
    <w:basedOn w:val="Normal"/>
    <w:link w:val="BalloonTextChar"/>
    <w:uiPriority w:val="99"/>
    <w:semiHidden/>
    <w:unhideWhenUsed/>
    <w:rsid w:val="00133570"/>
    <w:rPr>
      <w:rFonts w:ascii="Tahoma" w:hAnsi="Tahoma" w:cs="Tahoma"/>
      <w:sz w:val="16"/>
      <w:szCs w:val="16"/>
    </w:rPr>
  </w:style>
  <w:style w:type="character" w:customStyle="1" w:styleId="BalloonTextChar">
    <w:name w:val="Balloon Text Char"/>
    <w:basedOn w:val="DefaultParagraphFont"/>
    <w:link w:val="BalloonText"/>
    <w:uiPriority w:val="99"/>
    <w:semiHidden/>
    <w:rsid w:val="0013357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08216834">
      <w:bodyDiv w:val="1"/>
      <w:marLeft w:val="0"/>
      <w:marRight w:val="0"/>
      <w:marTop w:val="0"/>
      <w:marBottom w:val="0"/>
      <w:divBdr>
        <w:top w:val="none" w:sz="0" w:space="0" w:color="auto"/>
        <w:left w:val="none" w:sz="0" w:space="0" w:color="auto"/>
        <w:bottom w:val="none" w:sz="0" w:space="0" w:color="auto"/>
        <w:right w:val="none" w:sz="0" w:space="0" w:color="auto"/>
      </w:divBdr>
    </w:div>
    <w:div w:id="808666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k:@MSITStore:C:\Program%20Files\NET%20Bible%20First%20Edition\netbible.chm::/luk7_notes.htm" TargetMode="External"/><Relationship Id="rId13" Type="http://schemas.openxmlformats.org/officeDocument/2006/relationships/hyperlink" Target="mk:@MSITStore:C:\Program%20Files\NET%20Bible%20First%20Edition\netbible.chm::/luk7_notes.htm" TargetMode="External"/><Relationship Id="rId18" Type="http://schemas.openxmlformats.org/officeDocument/2006/relationships/hyperlink" Target="mk:@MSITStore:C:\Program%20Files\NET%20Bible%20First%20Edition\netbible.chm::/luk7_notes.htm" TargetMode="External"/><Relationship Id="rId26" Type="http://schemas.openxmlformats.org/officeDocument/2006/relationships/hyperlink" Target="mk:@MSITStore:C:\Program%20Files\NET%20Bible%20First%20Edition\netbible.chm::/luk7_notes.htm" TargetMode="External"/><Relationship Id="rId3" Type="http://schemas.openxmlformats.org/officeDocument/2006/relationships/settings" Target="settings.xml"/><Relationship Id="rId21" Type="http://schemas.openxmlformats.org/officeDocument/2006/relationships/hyperlink" Target="mk:@MSITStore:C:\Program%20Files\NET%20Bible%20First%20Edition\netbible.chm::/luk7_notes.htm" TargetMode="External"/><Relationship Id="rId7" Type="http://schemas.openxmlformats.org/officeDocument/2006/relationships/hyperlink" Target="mk:@MSITStore:C:\Program%20Files\NET%20Bible%20First%20Edition\netbible.chm::/luk7_notes.htm" TargetMode="External"/><Relationship Id="rId12" Type="http://schemas.openxmlformats.org/officeDocument/2006/relationships/hyperlink" Target="mk:@MSITStore:C:\Program%20Files\NET%20Bible%20First%20Edition\netbible.chm::/luk7_notes.htm" TargetMode="External"/><Relationship Id="rId17" Type="http://schemas.openxmlformats.org/officeDocument/2006/relationships/hyperlink" Target="mk:@MSITStore:C:\Program%20Files\NET%20Bible%20First%20Edition\netbible.chm::/luk7_notes.htm" TargetMode="External"/><Relationship Id="rId25" Type="http://schemas.openxmlformats.org/officeDocument/2006/relationships/hyperlink" Target="mk:@MSITStore:C:\Program%20Files\NET%20Bible%20First%20Edition\netbible.chm::/luk7_notes.htm" TargetMode="External"/><Relationship Id="rId2" Type="http://schemas.openxmlformats.org/officeDocument/2006/relationships/styles" Target="styles.xml"/><Relationship Id="rId16" Type="http://schemas.openxmlformats.org/officeDocument/2006/relationships/hyperlink" Target="mk:@MSITStore:C:\Program%20Files\NET%20Bible%20First%20Edition\netbible.chm::/luk7_notes.htm" TargetMode="External"/><Relationship Id="rId20" Type="http://schemas.openxmlformats.org/officeDocument/2006/relationships/hyperlink" Target="mk:@MSITStore:C:\Program%20Files\NET%20Bible%20First%20Edition\netbible.chm::/luk7_notes.htm"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k:@MSITStore:C:\Program%20Files\NET%20Bible%20First%20Edition\netbible.chm::/luk7_notes.htm" TargetMode="External"/><Relationship Id="rId24" Type="http://schemas.openxmlformats.org/officeDocument/2006/relationships/hyperlink" Target="mk:@MSITStore:C:\Program%20Files\NET%20Bible%20First%20Edition\netbible.chm::/luk7_notes.htm" TargetMode="External"/><Relationship Id="rId5" Type="http://schemas.openxmlformats.org/officeDocument/2006/relationships/footnotes" Target="footnotes.xml"/><Relationship Id="rId15" Type="http://schemas.openxmlformats.org/officeDocument/2006/relationships/hyperlink" Target="mk:@MSITStore:C:\Program%20Files\NET%20Bible%20First%20Edition\netbible.chm::/luk7_notes.htm" TargetMode="External"/><Relationship Id="rId23" Type="http://schemas.openxmlformats.org/officeDocument/2006/relationships/hyperlink" Target="mk:@MSITStore:C:\Program%20Files\NET%20Bible%20First%20Edition\netbible.chm::/luk7_notes.htm" TargetMode="External"/><Relationship Id="rId28" Type="http://schemas.openxmlformats.org/officeDocument/2006/relationships/hyperlink" Target="mk:@MSITStore:C:\Program%20Files\NET%20Bible%20First%20Edition\netbible.chm::/luk7_notes.htm" TargetMode="External"/><Relationship Id="rId10" Type="http://schemas.openxmlformats.org/officeDocument/2006/relationships/hyperlink" Target="mk:@MSITStore:C:\Program%20Files\NET%20Bible%20First%20Edition\netbible.chm::/luk7_notes.htm" TargetMode="External"/><Relationship Id="rId19" Type="http://schemas.openxmlformats.org/officeDocument/2006/relationships/hyperlink" Target="mk:@MSITStore:C:\Program%20Files\NET%20Bible%20First%20Edition\netbible.chm::/luk7_notes.htm"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k:@MSITStore:C:\Program%20Files\NET%20Bible%20First%20Edition\netbible.chm::/luk7_notes.htm" TargetMode="External"/><Relationship Id="rId14" Type="http://schemas.openxmlformats.org/officeDocument/2006/relationships/hyperlink" Target="mk:@MSITStore:C:\Program%20Files\NET%20Bible%20First%20Edition\netbible.chm::/luk7_notes.htm" TargetMode="External"/><Relationship Id="rId22" Type="http://schemas.openxmlformats.org/officeDocument/2006/relationships/hyperlink" Target="mk:@MSITStore:C:\Program%20Files\NET%20Bible%20First%20Edition\netbible.chm::/luk7_notes.htm" TargetMode="External"/><Relationship Id="rId27" Type="http://schemas.openxmlformats.org/officeDocument/2006/relationships/hyperlink" Target="mk:@MSITStore:C:\Program%20Files\NET%20Bible%20First%20Edition\netbible.chm::/luk7_notes.htm"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E1B028-8B62-413E-A1CE-BD62FC879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1</Pages>
  <Words>1395</Words>
  <Characters>7952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Self</Company>
  <LinksUpToDate>false</LinksUpToDate>
  <CharactersWithSpaces>9329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Lee</dc:creator>
  <cp:keywords/>
  <dc:description/>
  <cp:lastModifiedBy>Patrick Lee</cp:lastModifiedBy>
  <cp:revision>16</cp:revision>
  <cp:lastPrinted>2007-06-10T02:34:00Z</cp:lastPrinted>
  <dcterms:created xsi:type="dcterms:W3CDTF">2007-05-27T16:05:00Z</dcterms:created>
  <dcterms:modified xsi:type="dcterms:W3CDTF">2007-06-15T21:32:00Z</dcterms:modified>
</cp:coreProperties>
</file>